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88" w:rsidRPr="003D0088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D0088">
        <w:rPr>
          <w:rFonts w:ascii="Times New Roman" w:hAnsi="Times New Roman" w:cs="Times New Roman"/>
          <w:b/>
        </w:rPr>
        <w:t>Материалы</w:t>
      </w:r>
    </w:p>
    <w:p w:rsidR="003D0088" w:rsidRPr="003D0088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D0088">
        <w:rPr>
          <w:rFonts w:ascii="Times New Roman" w:hAnsi="Times New Roman" w:cs="Times New Roman"/>
          <w:b/>
        </w:rPr>
        <w:t>для самостоятельной работы магистрантов</w:t>
      </w:r>
    </w:p>
    <w:p w:rsidR="000B579B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D0088">
        <w:rPr>
          <w:rFonts w:ascii="Times New Roman" w:hAnsi="Times New Roman" w:cs="Times New Roman"/>
          <w:b/>
        </w:rPr>
        <w:t>по дисциплине «</w:t>
      </w:r>
      <w:r w:rsidR="00F34A11" w:rsidRPr="00F34A11">
        <w:rPr>
          <w:rFonts w:ascii="Times New Roman" w:hAnsi="Times New Roman" w:cs="Times New Roman"/>
          <w:b/>
        </w:rPr>
        <w:t>Искусственный интеллект, робототехника, управление</w:t>
      </w:r>
      <w:r w:rsidRPr="003D0088">
        <w:rPr>
          <w:rFonts w:ascii="Times New Roman" w:hAnsi="Times New Roman" w:cs="Times New Roman"/>
          <w:b/>
        </w:rPr>
        <w:t>»</w:t>
      </w:r>
    </w:p>
    <w:p w:rsidR="003D0088" w:rsidRPr="003D0088" w:rsidRDefault="003D0088" w:rsidP="003907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</w:p>
    <w:p w:rsidR="00F34A11" w:rsidRDefault="00F34A11" w:rsidP="00F34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Тест по дисциплине </w:t>
      </w:r>
      <w:r w:rsidRPr="00F34A11">
        <w:rPr>
          <w:rFonts w:ascii="Times New Roman" w:eastAsia="Times New Roman" w:hAnsi="Times New Roman" w:cs="Times New Roman"/>
          <w:color w:val="000000"/>
          <w:sz w:val="24"/>
          <w:szCs w:val="24"/>
        </w:rPr>
        <w:t>«Искусственный интеллект, робототехника,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34A11" w:rsidRPr="002D027B" w:rsidRDefault="00F34A11" w:rsidP="00F34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Искусственный интеллект это -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 ] направление, которое позволяет решать сложные математические задачи на 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языках программирования;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[X] направление,  которое  позволяет  решать  интеллектуальные  задачи  на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подмножестве естественного языка;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 ] направление, которое позволяет решать статистические задачи на языках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программирования;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 ] направление, которое позволяет решать сложные математические задачи на 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языках представления знаний;</w:t>
      </w:r>
    </w:p>
    <w:p w:rsidR="00F34A11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Кто создал основополагающие работы в области искусственного интеллекта-кибернетике?</w:t>
      </w:r>
    </w:p>
    <w:p w:rsidR="00F34A11" w:rsidRPr="002D027B" w:rsidRDefault="00F34A11" w:rsidP="00F34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Раймонд Луллий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Норберт Винер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Лейбниц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Декарт</w:t>
      </w:r>
    </w:p>
    <w:p w:rsidR="00F34A11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 главное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"мыслящее"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устройство  направления  исследования  в области искусственного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интеллекта?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Человеческий мозг</w:t>
      </w:r>
    </w:p>
    <w:p w:rsidR="00F34A11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подходы к определению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 «искусственный  интеллект» существуют?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Существуют три подхода к определению понятия "искусственный интеллект":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выполняемым функциям; по механизмам работы; по отраслям знаний.</w:t>
      </w:r>
    </w:p>
    <w:p w:rsidR="00F34A11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системы искусственного интеллекта (СИИ) входят в состав систем, основанных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на языках?</w:t>
      </w:r>
    </w:p>
    <w:p w:rsidR="00F34A11" w:rsidRPr="002D027B" w:rsidRDefault="00F34A11" w:rsidP="00F34A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экспертные 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интеллектуальные ППП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нейросистемы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робототехнические 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системы общения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игровые системы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системы искусственного интеллекта (СИИ) входят в состав  систем эвристического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поиска?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нейросистемы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игровые 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системы распознания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экспертные системы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7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системы искусственного интеллекта (СИИ) входят в состав систем, основанных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на языках?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экспертные 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нейросистемы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интеллектуальные ППП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системы общения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игровые системы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системы распознания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каким объектом изучения тесно связаны термины "интеллект" и "информатика"?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Сопоставление этих терминов говорит об их близости и взаимосвязанности в смысле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общности предмета изучения -познания информации и области применения. 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Какими характерными особенностями обладают системы искусственного интеллекта?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обработка данных в символьной форме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обработка данных в числовом формате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[-1] присутствие четкого алгоритма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[1] необходимость выбора между многими вариантами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Научное направление, связанное с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попытками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формализовать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мышление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называется ... 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представлением знаний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нейронной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сетью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экспертной системой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искусственным интеллектом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6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называется область информационной технологии, изучающая методы превращения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знаний в объект обработки на компьютере?  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теория автоматизированных систем управления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теория систем управления базами данных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инженерия знаний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469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 чем состоит главное назначение инженерии знаний ...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разработка методов приобретения и использования знаний для реализации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ЭВМ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изучение интеллектуальных метапроцедур человека при решении им задач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разработка систем управления базами данных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называются знания о конкретной ситуации в форме числовых, текстовых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простых утверждений ...  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факты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метазнания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правила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  называются  программы  для  ЭВМ,  обладающие  компетентностью, символьными рассуждениями,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глубиной и самосознанием ... 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решатели задач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 ] системы управления базами данных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[X] экспертные 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Как называется искусственная система, имитирующая решение человеком сложных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 в процессе его жизнедеятельности ...   </w:t>
      </w:r>
    </w:p>
    <w:p w:rsidR="00F34A11" w:rsidRP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D027B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027B">
        <w:rPr>
          <w:rFonts w:ascii="Times New Roman" w:eastAsia="Times New Roman" w:hAnsi="Times New Roman" w:cs="Times New Roman"/>
          <w:color w:val="000000"/>
          <w:sz w:val="24"/>
          <w:szCs w:val="24"/>
        </w:rPr>
        <w:t>[X] механизмом логического вывода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системой управления базами данных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искусственным интеллектом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разрядность нейропроцессора?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32 разряда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64 разряда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16 разрядов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128 разрядов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основные концепции развития СИИ?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Интеллект - умение решать сложные задачи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Интеллект - способность систем к обучению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Интеллект - возможность взаимодействия с внешним миром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 ] Интеллект - умение решать сложные задачи и интеллект - способность систем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бучению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нечеткое множество?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Множество значений, определяемых случайными величинами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[X] Совокупность словесных характеристик в виде 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базовой шкалы,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и функция принадлежности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их данной шкале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Множество значений, определяемых временными соотношениями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Совокупность словесных характеристик из заданного алфавита и числовыми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характеристиками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базы знаний?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Объекты и правила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Правила и атрибуты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Факты и правила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Объекты, правила и атрибуты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операции можно проводить с нечеткими знаниями?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Операции умножения, сложения, вычитания и деления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Эвристические с использованием логических операций ИЛИ, И, НЕ и др.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Все логические операции ИЛИ, И, НЕ и др.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[ ] Рекурсивные и рекуррентные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соотношения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основные направления исследований СИИ?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Медицина и информатика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Медицина, биология и информатика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Кибернетика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Биология и информатика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Безымянная функция для связывания формальных и фактических параметров на время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вычислений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это?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Выражение Черча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S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выражение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Гамма выражение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Лямбда выражение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и какие точки зрения существуют на развитие СИИ?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Одна. Строгое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результатов функционирования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Одна. Моделирование внутренней структуры системы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Одна. Совпадение поведения СИИ с реально существующими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Две. Строгое задание результатов функционирования и моделирование внутренней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структуры системы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основные элементы нейропроцессора?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Варианты ответа: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Рабочая матрица, теневая маска и векторное АЛУ с буферами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[X] Рабочая матрица, теневая маска, векторное АЛУ со стандартным набором арифметических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и логических операций над парами 64-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разрядных слов с буфером весовых коэффициентов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(WFIFO) и буфером накопления результатов (AFIFO)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Рабочая матрица в виде операционного узла и векторное АЛУ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[ ] Рабочая матрица в виде операционного узла и теневая маска</w:t>
      </w:r>
    </w:p>
    <w:p w:rsidR="00F34A11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36B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25 вопрос: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  многих  точек  зрения,  которые  описывает  научную  область исследования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ИИ перечислите доминирующие три...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1.Исследования в области ИИ относятся к фундаментальным,  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2.Технологии программирования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компьютерах не фон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неймановской архитектуры,  </w:t>
      </w:r>
    </w:p>
    <w:p w:rsidR="00F34A11" w:rsidRPr="002B3159" w:rsidRDefault="00F34A11" w:rsidP="00F34A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>3.Третья точка зрения, наиболее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31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прагматическая. </w:t>
      </w:r>
    </w:p>
    <w:p w:rsidR="00F34A11" w:rsidRPr="002B3159" w:rsidRDefault="00F34A11" w:rsidP="00F34A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07CF" w:rsidRPr="003907CF" w:rsidRDefault="003907CF" w:rsidP="00F34A1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3907CF" w:rsidRPr="003907CF" w:rsidSect="003907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5E0" w:rsidRDefault="002255E0" w:rsidP="00711812">
      <w:pPr>
        <w:spacing w:after="0" w:line="240" w:lineRule="auto"/>
      </w:pPr>
      <w:r>
        <w:separator/>
      </w:r>
    </w:p>
  </w:endnote>
  <w:endnote w:type="continuationSeparator" w:id="1">
    <w:p w:rsidR="002255E0" w:rsidRDefault="002255E0" w:rsidP="00711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5E0" w:rsidRDefault="002255E0" w:rsidP="00711812">
      <w:pPr>
        <w:spacing w:after="0" w:line="240" w:lineRule="auto"/>
      </w:pPr>
      <w:r>
        <w:separator/>
      </w:r>
    </w:p>
  </w:footnote>
  <w:footnote w:type="continuationSeparator" w:id="1">
    <w:p w:rsidR="002255E0" w:rsidRDefault="002255E0" w:rsidP="00711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812" w:rsidRDefault="0071181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0"/>
    <w:multiLevelType w:val="hybridMultilevel"/>
    <w:tmpl w:val="44D4EC72"/>
    <w:lvl w:ilvl="0" w:tplc="72DC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0088"/>
    <w:rsid w:val="00021307"/>
    <w:rsid w:val="00072C7A"/>
    <w:rsid w:val="0008524C"/>
    <w:rsid w:val="000B579B"/>
    <w:rsid w:val="000D44E9"/>
    <w:rsid w:val="000D72F3"/>
    <w:rsid w:val="002255E0"/>
    <w:rsid w:val="003907CF"/>
    <w:rsid w:val="003D0088"/>
    <w:rsid w:val="003D46C3"/>
    <w:rsid w:val="004022CA"/>
    <w:rsid w:val="004A7DA3"/>
    <w:rsid w:val="00523640"/>
    <w:rsid w:val="005C2122"/>
    <w:rsid w:val="005D6922"/>
    <w:rsid w:val="006359A2"/>
    <w:rsid w:val="006C6231"/>
    <w:rsid w:val="007028B0"/>
    <w:rsid w:val="00711812"/>
    <w:rsid w:val="00713E87"/>
    <w:rsid w:val="007D65ED"/>
    <w:rsid w:val="007F55B4"/>
    <w:rsid w:val="008206CB"/>
    <w:rsid w:val="008671B8"/>
    <w:rsid w:val="00900ACB"/>
    <w:rsid w:val="00927A06"/>
    <w:rsid w:val="009D6D49"/>
    <w:rsid w:val="00A553EC"/>
    <w:rsid w:val="00AD7837"/>
    <w:rsid w:val="00BC4DC5"/>
    <w:rsid w:val="00BF4F9F"/>
    <w:rsid w:val="00C20D29"/>
    <w:rsid w:val="00D51CCB"/>
    <w:rsid w:val="00D82275"/>
    <w:rsid w:val="00DB3781"/>
    <w:rsid w:val="00E02ECE"/>
    <w:rsid w:val="00E429C8"/>
    <w:rsid w:val="00E47412"/>
    <w:rsid w:val="00EC4FAE"/>
    <w:rsid w:val="00F3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1812"/>
  </w:style>
  <w:style w:type="paragraph" w:styleId="a5">
    <w:name w:val="footer"/>
    <w:basedOn w:val="a"/>
    <w:link w:val="a6"/>
    <w:uiPriority w:val="99"/>
    <w:semiHidden/>
    <w:unhideWhenUsed/>
    <w:rsid w:val="00711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1812"/>
  </w:style>
  <w:style w:type="paragraph" w:styleId="a7">
    <w:name w:val="List Paragraph"/>
    <w:basedOn w:val="a"/>
    <w:uiPriority w:val="34"/>
    <w:qFormat/>
    <w:rsid w:val="003907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админ</cp:lastModifiedBy>
  <cp:revision>7</cp:revision>
  <cp:lastPrinted>2017-01-04T05:35:00Z</cp:lastPrinted>
  <dcterms:created xsi:type="dcterms:W3CDTF">2017-01-04T05:21:00Z</dcterms:created>
  <dcterms:modified xsi:type="dcterms:W3CDTF">2018-05-31T10:27:00Z</dcterms:modified>
</cp:coreProperties>
</file>